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oter3.xml" ContentType="application/vnd.openxmlformats-officedocument.wordprocessingml.footer+xml"/>
  <Default Extension="pdf" ContentType="application/pdf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80" w:rsidRDefault="00D07680" w:rsidP="00D07680">
      <w:pPr>
        <w:pStyle w:val="Heading1"/>
      </w:pPr>
      <w:r w:rsidRPr="00E66F7B">
        <w:t>Strategy #3: Card Sort</w:t>
      </w:r>
    </w:p>
    <w:p w:rsidR="00D07680" w:rsidRPr="00E66F7B" w:rsidRDefault="00D07680" w:rsidP="00D07680">
      <w:pPr>
        <w:pStyle w:val="Heading2"/>
      </w:pPr>
      <w:bookmarkStart w:id="0" w:name="_GoBack"/>
      <w:r>
        <w:t>Grade 6 Social Studies</w:t>
      </w:r>
    </w:p>
    <w:bookmarkEnd w:id="0"/>
    <w:p w:rsidR="00D07680" w:rsidRPr="00E66F7B" w:rsidRDefault="00D07680" w:rsidP="00D07680"/>
    <w:p w:rsidR="00D07680" w:rsidRDefault="00D07680" w:rsidP="00D07680">
      <w:pPr>
        <w:pStyle w:val="Heading2"/>
      </w:pPr>
      <w:r>
        <w:t>Purpose</w:t>
      </w:r>
    </w:p>
    <w:p w:rsidR="00D07680" w:rsidRPr="00E66F7B" w:rsidRDefault="00D07680" w:rsidP="00D07680">
      <w:pPr>
        <w:pStyle w:val="BulletPoints"/>
      </w:pPr>
      <w:r w:rsidRPr="00E66F7B">
        <w:t xml:space="preserve">To activate prior knowledge. </w:t>
      </w:r>
    </w:p>
    <w:p w:rsidR="00D07680" w:rsidRPr="00E66F7B" w:rsidRDefault="00D07680" w:rsidP="00D07680">
      <w:pPr>
        <w:pStyle w:val="BulletPoints"/>
      </w:pPr>
      <w:r w:rsidRPr="00E66F7B">
        <w:t>To extend prior knowledge.</w:t>
      </w:r>
    </w:p>
    <w:p w:rsidR="00D07680" w:rsidRPr="00E66F7B" w:rsidRDefault="00D07680" w:rsidP="00D07680">
      <w:pPr>
        <w:pStyle w:val="BulletPoints"/>
      </w:pPr>
      <w:r w:rsidRPr="00E66F7B">
        <w:t xml:space="preserve">To identify misconceptions. </w:t>
      </w:r>
    </w:p>
    <w:p w:rsidR="00D07680" w:rsidRPr="00E66F7B" w:rsidRDefault="00D07680" w:rsidP="00D07680">
      <w:pPr>
        <w:pStyle w:val="BulletPoints"/>
      </w:pPr>
      <w:r w:rsidRPr="00E66F7B">
        <w:t>To categorize information.</w:t>
      </w:r>
    </w:p>
    <w:p w:rsidR="00D07680" w:rsidRPr="00E66F7B" w:rsidRDefault="00D07680" w:rsidP="00D07680">
      <w:pPr>
        <w:pStyle w:val="BulletPoints"/>
      </w:pPr>
      <w:r w:rsidRPr="00E66F7B">
        <w:t>To help students focus on the material.</w:t>
      </w:r>
    </w:p>
    <w:p w:rsidR="00D07680" w:rsidRPr="00E66F7B" w:rsidRDefault="00D07680" w:rsidP="00D07680">
      <w:pPr>
        <w:pStyle w:val="BulletPoints"/>
      </w:pPr>
      <w:r w:rsidRPr="00E66F7B">
        <w:t>To make connections between what students know and what they are about to</w:t>
      </w:r>
      <w:r>
        <w:t xml:space="preserve"> </w:t>
      </w:r>
      <w:r w:rsidRPr="00E66F7B">
        <w:t>learn.</w:t>
      </w:r>
    </w:p>
    <w:p w:rsidR="00D07680" w:rsidRDefault="00D07680" w:rsidP="00D0768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4"/>
        </w:rPr>
      </w:pPr>
    </w:p>
    <w:p w:rsidR="00D07680" w:rsidRPr="00E66F7B" w:rsidRDefault="00D07680" w:rsidP="00D07680">
      <w:pPr>
        <w:pStyle w:val="Heading2"/>
      </w:pPr>
      <w:r w:rsidRPr="00E66F7B">
        <w:t>Steps</w:t>
      </w:r>
    </w:p>
    <w:p w:rsidR="00D07680" w:rsidRDefault="00D07680" w:rsidP="00D07680">
      <w:pPr>
        <w:pStyle w:val="BulletPoints"/>
      </w:pPr>
      <w:r w:rsidRPr="00E66F7B">
        <w:t xml:space="preserve">Students work in groups of 4-6. </w:t>
      </w:r>
    </w:p>
    <w:p w:rsidR="00D07680" w:rsidRDefault="00D07680" w:rsidP="00D07680">
      <w:pPr>
        <w:pStyle w:val="BulletPoints"/>
      </w:pPr>
      <w:r w:rsidRPr="00E66F7B">
        <w:t>Each group is given 24-30 small note papers.</w:t>
      </w:r>
      <w:r>
        <w:t xml:space="preserve"> </w:t>
      </w:r>
    </w:p>
    <w:p w:rsidR="00D07680" w:rsidRDefault="00D07680" w:rsidP="00D07680">
      <w:pPr>
        <w:pStyle w:val="BulletPoints"/>
      </w:pPr>
      <w:r w:rsidRPr="00E66F7B">
        <w:t xml:space="preserve">A topic is given. </w:t>
      </w:r>
    </w:p>
    <w:p w:rsidR="00D07680" w:rsidRDefault="00D07680" w:rsidP="00D07680">
      <w:pPr>
        <w:pStyle w:val="BulletPoints"/>
      </w:pPr>
      <w:r w:rsidRPr="00E66F7B">
        <w:t>Working individually, students write or draw as many points as</w:t>
      </w:r>
      <w:r>
        <w:t xml:space="preserve"> </w:t>
      </w:r>
      <w:r w:rsidRPr="00E66F7B">
        <w:t>they can think of about the topic - one point, picture or diagram per card.</w:t>
      </w:r>
    </w:p>
    <w:p w:rsidR="00D07680" w:rsidRDefault="00D07680" w:rsidP="00D07680">
      <w:pPr>
        <w:pStyle w:val="BulletPoints"/>
      </w:pPr>
      <w:r w:rsidRPr="00E66F7B">
        <w:t>After about 3 minutes, students work together in their small groups putting the</w:t>
      </w:r>
      <w:r>
        <w:t xml:space="preserve"> </w:t>
      </w:r>
      <w:r w:rsidRPr="00E66F7B">
        <w:t>small cards into categories.</w:t>
      </w:r>
    </w:p>
    <w:p w:rsidR="00D07680" w:rsidRPr="00E66F7B" w:rsidRDefault="00D07680" w:rsidP="00D07680">
      <w:pPr>
        <w:pStyle w:val="BulletPoints"/>
      </w:pPr>
      <w:r w:rsidRPr="00E66F7B">
        <w:t>Once the cards are in categories, the categories are</w:t>
      </w:r>
      <w:r>
        <w:t xml:space="preserve"> </w:t>
      </w:r>
      <w:r w:rsidRPr="00E66F7B">
        <w:t>labeled.</w:t>
      </w:r>
    </w:p>
    <w:p w:rsidR="00D07680" w:rsidRDefault="00D07680" w:rsidP="00D07680">
      <w:pPr>
        <w:pStyle w:val="BulletPoints"/>
      </w:pPr>
      <w:r w:rsidRPr="00E66F7B">
        <w:t>Students take a few blank cards, leave their tables and move from table to table</w:t>
      </w:r>
      <w:r>
        <w:t xml:space="preserve"> </w:t>
      </w:r>
      <w:r w:rsidRPr="00E66F7B">
        <w:t xml:space="preserve">to learn and gather </w:t>
      </w:r>
      <w:r>
        <w:t xml:space="preserve"> </w:t>
      </w:r>
      <w:r w:rsidRPr="00E66F7B">
        <w:t>ideas from the other displays of cards. This works best if the</w:t>
      </w:r>
      <w:r>
        <w:t xml:space="preserve"> </w:t>
      </w:r>
      <w:r w:rsidRPr="00E66F7B">
        <w:t>teacher asks the students to look for 2 or 3 (a specific number) of new ideas.</w:t>
      </w:r>
    </w:p>
    <w:p w:rsidR="00D07680" w:rsidRPr="00E66F7B" w:rsidRDefault="00D07680" w:rsidP="00D07680">
      <w:pPr>
        <w:pStyle w:val="BulletPoints"/>
      </w:pPr>
      <w:r w:rsidRPr="00E66F7B">
        <w:t>After 5 minutes, the group members return to their tables and add to, or change</w:t>
      </w:r>
      <w:r>
        <w:t xml:space="preserve"> </w:t>
      </w:r>
      <w:r w:rsidRPr="00E66F7B">
        <w:t>their display.</w:t>
      </w:r>
    </w:p>
    <w:p w:rsidR="00D07680" w:rsidRDefault="00D07680" w:rsidP="00D07680">
      <w:pPr>
        <w:pStyle w:val="BulletPoints"/>
      </w:pPr>
      <w:r w:rsidRPr="00E66F7B">
        <w:t>Each group is given a large piece of poster paper and the cards are taped or</w:t>
      </w:r>
      <w:r>
        <w:t xml:space="preserve"> </w:t>
      </w:r>
      <w:r w:rsidRPr="00E66F7B">
        <w:t>pasted on it. More pictures or diagrams may be added as the poster is being</w:t>
      </w:r>
      <w:r>
        <w:t xml:space="preserve"> </w:t>
      </w:r>
      <w:r w:rsidRPr="00E66F7B">
        <w:t xml:space="preserve">created. </w:t>
      </w:r>
    </w:p>
    <w:p w:rsidR="00D07680" w:rsidRPr="00E66F7B" w:rsidRDefault="00D07680" w:rsidP="00D07680">
      <w:pPr>
        <w:pStyle w:val="BulletPoints"/>
      </w:pPr>
      <w:r w:rsidRPr="00E66F7B">
        <w:t>The posters are put on display.</w:t>
      </w:r>
    </w:p>
    <w:p w:rsidR="00D07680" w:rsidRDefault="00D07680" w:rsidP="00D0768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</w:rPr>
      </w:pPr>
    </w:p>
    <w:p w:rsidR="00D07680" w:rsidRDefault="00D07680" w:rsidP="00D07680">
      <w:pPr>
        <w:pStyle w:val="Heading2"/>
      </w:pPr>
      <w:r>
        <w:t>Formative Assessment</w:t>
      </w:r>
    </w:p>
    <w:p w:rsidR="00D07680" w:rsidRDefault="00D07680" w:rsidP="00D07680">
      <w:pPr>
        <w:pStyle w:val="BulletPoints"/>
      </w:pPr>
      <w:r w:rsidRPr="00E66F7B">
        <w:t>As the students work, the teacher will note which</w:t>
      </w:r>
      <w:r>
        <w:t xml:space="preserve"> </w:t>
      </w:r>
      <w:r w:rsidRPr="00E66F7B">
        <w:t>students have prior knowledge and which may require more background</w:t>
      </w:r>
      <w:r>
        <w:t xml:space="preserve"> </w:t>
      </w:r>
      <w:r w:rsidRPr="00E66F7B">
        <w:t>knowledge.</w:t>
      </w:r>
      <w:r>
        <w:t xml:space="preserve"> </w:t>
      </w:r>
    </w:p>
    <w:p w:rsidR="00D07680" w:rsidRPr="00E66F7B" w:rsidRDefault="00D07680" w:rsidP="00D07680">
      <w:pPr>
        <w:pStyle w:val="BulletPoints"/>
        <w:rPr>
          <w:rFonts w:ascii="ArialMT" w:hAnsi="ArialMT"/>
          <w:sz w:val="24"/>
        </w:rPr>
      </w:pPr>
      <w:r w:rsidRPr="00E66F7B">
        <w:t>Each group may be asked to briefly explain their terms or categories or to talk</w:t>
      </w:r>
      <w:r>
        <w:t xml:space="preserve"> </w:t>
      </w:r>
      <w:r w:rsidRPr="00E66F7B">
        <w:t>about the poster.</w:t>
      </w:r>
    </w:p>
    <w:p w:rsidR="00D07680" w:rsidRPr="00E66F7B" w:rsidRDefault="00D07680" w:rsidP="00D07680">
      <w:pPr>
        <w:pStyle w:val="BulletPoints"/>
      </w:pPr>
      <w:r w:rsidRPr="00E66F7B">
        <w:t>Later, the teacher has an opportunity to view the posters looking for incorrect</w:t>
      </w:r>
      <w:r>
        <w:t xml:space="preserve"> </w:t>
      </w:r>
      <w:r w:rsidRPr="00E66F7B">
        <w:t>information that might lead to confusion as the students learn the topic.</w:t>
      </w:r>
    </w:p>
    <w:p w:rsidR="00D07680" w:rsidRDefault="00D07680" w:rsidP="00D07680">
      <w:pPr>
        <w:pStyle w:val="Heading2"/>
        <w:spacing w:before="480"/>
      </w:pPr>
      <w:r>
        <w:t>Follow-up</w:t>
      </w:r>
    </w:p>
    <w:p w:rsidR="00D07680" w:rsidRPr="00791DF4" w:rsidRDefault="00D07680" w:rsidP="00D07680">
      <w:r w:rsidRPr="00E66F7B">
        <w:t>At the end of the unit, students may do the card sort again and add</w:t>
      </w:r>
      <w:r>
        <w:t xml:space="preserve"> </w:t>
      </w:r>
      <w:r w:rsidRPr="00E66F7B">
        <w:t>to or change their poster.</w:t>
      </w:r>
    </w:p>
    <w:p w:rsidR="00D07680" w:rsidRPr="00A93072" w:rsidRDefault="00D07680" w:rsidP="00D07680"/>
    <w:p w:rsidR="00187FB3" w:rsidRPr="00D07680" w:rsidRDefault="00187FB3" w:rsidP="00D07680"/>
    <w:sectPr w:rsidR="00187FB3" w:rsidRPr="00D07680" w:rsidSect="002635C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980" w:right="1800" w:bottom="1440" w:left="1800" w:header="708" w:footer="64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EE61E5" w:rsidP="00596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1F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1F5A" w:rsidRDefault="00481F5A" w:rsidP="00596E2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Pr="00CB56D7" w:rsidRDefault="00EE61E5" w:rsidP="002635C9">
    <w:pPr>
      <w:pStyle w:val="Footer"/>
      <w:tabs>
        <w:tab w:val="clear" w:pos="4320"/>
        <w:tab w:val="clear" w:pos="8640"/>
        <w:tab w:val="left" w:pos="1160"/>
        <w:tab w:val="left" w:pos="2320"/>
        <w:tab w:val="left" w:pos="2740"/>
        <w:tab w:val="right" w:pos="9540"/>
      </w:tabs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1" type="#_x0000_t202" style="position:absolute;left:0;text-align:left;margin-left:-71pt;margin-top:.4pt;width:126pt;height:36pt;z-index:251665408;mso-wrap-edited:f;mso-position-horizontal:absolute;mso-position-vertical:absolute" wrapcoords="0 0 21600 0 21600 21600 0 21600 0 0" filled="f" stroked="f">
          <v:fill o:detectmouseclick="t"/>
          <v:textbox style="mso-next-textbox:#_x0000_s1031" inset=",7.2pt,,7.2pt">
            <w:txbxContent>
              <w:p w:rsidR="00481F5A" w:rsidRPr="00A74751" w:rsidRDefault="00481F5A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6" type="#_x0000_t202" style="position:absolute;left:0;text-align:left;margin-left:196pt;margin-top:3.9pt;width:306pt;height:36pt;z-index:251660288;mso-position-horizontal:absolute;mso-position-vertical:absolute" filled="f" stroked="f">
          <v:fill o:detectmouseclick="t"/>
          <v:textbox style="mso-next-textbox:#_x0000_s1026" inset=",7.2pt,,7.2pt">
            <w:txbxContent>
              <w:p w:rsidR="00481F5A" w:rsidRPr="00653A5F" w:rsidRDefault="00481F5A" w:rsidP="00CB56D7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481F5A" w:rsidRPr="00653A5F" w:rsidRDefault="00481F5A" w:rsidP="00CB56D7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</v:shape>
      </w:pict>
    </w:r>
    <w:r w:rsidR="00481F5A">
      <w:rPr>
        <w:rStyle w:val="PageNumber"/>
      </w:rPr>
      <w:tab/>
    </w:r>
    <w:r w:rsidR="00481F5A">
      <w:rPr>
        <w:rStyle w:val="PageNumber"/>
      </w:rPr>
      <w:tab/>
    </w:r>
    <w:r w:rsidR="00481F5A">
      <w:rPr>
        <w:rStyle w:val="PageNumber"/>
      </w:rPr>
      <w:tab/>
    </w:r>
    <w:r w:rsidR="00481F5A"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8F28D1">
      <w:rPr>
        <w:rStyle w:val="PageNumber"/>
        <w:noProof/>
      </w:rPr>
      <w:t>2</w:t>
    </w:r>
    <w:r w:rsidRPr="00CB56D7">
      <w:rPr>
        <w:rStyle w:val="PageNumber"/>
      </w:rPr>
      <w:fldChar w:fldCharType="end"/>
    </w:r>
    <w:r w:rsidR="00481F5A"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8F28D1">
      <w:rPr>
        <w:rStyle w:val="PageNumber"/>
        <w:noProof/>
      </w:rPr>
      <w:t>2</w:t>
    </w:r>
    <w:r w:rsidRPr="00CB56D7">
      <w:rPr>
        <w:rStyle w:val="PageNumber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481F5A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before="240"/>
      <w:ind w:right="-900"/>
      <w:jc w:val="right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</w:p>
  <w:p w:rsidR="00481F5A" w:rsidRPr="00CB56D7" w:rsidRDefault="00EE61E5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after="0"/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2" type="#_x0000_t202" style="position:absolute;left:0;text-align:left;margin-left:-74pt;margin-top:3.4pt;width:126pt;height:36pt;z-index:251666432;mso-wrap-edited:f;mso-position-horizontal:absolute;mso-position-vertical:absolute" wrapcoords="0 0 21600 0 21600 21600 0 21600 0 0" filled="f" stroked="f">
          <v:fill o:detectmouseclick="t"/>
          <v:textbox style="mso-next-textbox:#_x0000_s1032" inset=",7.2pt,,7.2pt">
            <w:txbxContent>
              <w:p w:rsidR="00481F5A" w:rsidRPr="00A74751" w:rsidRDefault="00481F5A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9" type="#_x0000_t202" style="position:absolute;left:0;text-align:left;margin-left:201pt;margin-top:6.4pt;width:306pt;height:36pt;z-index:251664384;mso-wrap-edited:f;mso-position-horizontal:absolute;mso-position-vertical:absolute" wrapcoords="0 0 21600 0 21600 21600 0 21600 0 0" filled="f" stroked="f">
          <v:fill o:detectmouseclick="t"/>
          <v:textbox style="mso-next-textbox:#_x0000_s1029" inset=",7.2pt,,7.2pt">
            <w:txbxContent>
              <w:p w:rsidR="00481F5A" w:rsidRPr="00653A5F" w:rsidRDefault="00481F5A" w:rsidP="002635C9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481F5A" w:rsidRPr="00653A5F" w:rsidRDefault="00481F5A" w:rsidP="002635C9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  <w10:wrap type="tight"/>
        </v:shape>
      </w:pict>
    </w:r>
    <w:r w:rsidR="00481F5A"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8F28D1">
      <w:rPr>
        <w:rStyle w:val="PageNumber"/>
        <w:noProof/>
      </w:rPr>
      <w:t>1</w:t>
    </w:r>
    <w:r w:rsidRPr="00CB56D7">
      <w:rPr>
        <w:rStyle w:val="PageNumber"/>
      </w:rPr>
      <w:fldChar w:fldCharType="end"/>
    </w:r>
    <w:r w:rsidR="00481F5A"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8F28D1">
      <w:rPr>
        <w:rStyle w:val="PageNumber"/>
        <w:noProof/>
      </w:rPr>
      <w:t>2</w:t>
    </w:r>
    <w:r w:rsidRPr="00CB56D7">
      <w:rPr>
        <w:rStyle w:val="PageNumber"/>
      </w:rPr>
      <w:fldChar w:fldCharType="end"/>
    </w:r>
  </w:p>
  <w:p w:rsidR="00481F5A" w:rsidRDefault="00481F5A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D1" w:rsidRDefault="008F28D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D1" w:rsidRDefault="008F28D1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8F28D1" w:rsidP="008F28D1">
    <w:pPr>
      <w:pStyle w:val="Header"/>
      <w:tabs>
        <w:tab w:val="clear" w:pos="4320"/>
        <w:tab w:val="clear" w:pos="8640"/>
        <w:tab w:val="left" w:pos="7160"/>
      </w:tabs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6" type="#_x0000_t202" style="position:absolute;margin-left:269.2pt;margin-top:2.6pt;width:234pt;height:54pt;z-index:251667456;mso-wrap-edited:f;mso-position-horizontal:absolute;mso-position-vertical:absolute" wrapcoords="0 0 21600 0 21600 21600 0 21600 0 0" filled="f" stroked="f">
          <v:fill o:detectmouseclick="t"/>
          <v:textbox inset=",7.2pt,,7.2pt">
            <w:txbxContent>
              <w:p w:rsidR="008F28D1" w:rsidRDefault="008F28D1" w:rsidP="008F28D1">
                <w:pPr>
                  <w:pStyle w:val="Heading2"/>
                </w:pPr>
                <w:r>
                  <w:t>Grades 4-6 Social Studies</w:t>
                </w:r>
              </w:p>
            </w:txbxContent>
          </v:textbox>
          <w10:wrap type="tight"/>
        </v:shape>
      </w:pict>
    </w:r>
    <w:r w:rsidR="00481F5A" w:rsidRPr="002635C9">
      <w:rPr>
        <w:noProof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page">
            <wp:posOffset>279400</wp:posOffset>
          </wp:positionH>
          <wp:positionV relativeFrom="page">
            <wp:posOffset>266700</wp:posOffset>
          </wp:positionV>
          <wp:extent cx="2552700" cy="749300"/>
          <wp:effectExtent l="25400" t="0" r="0" b="0"/>
          <wp:wrapNone/>
          <wp:docPr id="3" name="" descr="NellieMcClungFndtn-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llieMcClungFndtn-Logo.eps"/>
                  <pic:cNvPicPr/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25527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E6C"/>
    <w:multiLevelType w:val="hybridMultilevel"/>
    <w:tmpl w:val="48DCAC1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053CEB"/>
    <w:multiLevelType w:val="hybridMultilevel"/>
    <w:tmpl w:val="5EF8A5D6"/>
    <w:lvl w:ilvl="0" w:tplc="92D44312">
      <w:start w:val="1"/>
      <w:numFmt w:val="bullet"/>
      <w:pStyle w:val="BulletPoints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394499C"/>
    <w:multiLevelType w:val="hybridMultilevel"/>
    <w:tmpl w:val="3D86B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6EFE"/>
    <w:multiLevelType w:val="hybridMultilevel"/>
    <w:tmpl w:val="990275F2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42923"/>
    <w:multiLevelType w:val="hybridMultilevel"/>
    <w:tmpl w:val="CDAA8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D3C3B"/>
    <w:multiLevelType w:val="hybridMultilevel"/>
    <w:tmpl w:val="B4906F12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332D6"/>
    <w:multiLevelType w:val="hybridMultilevel"/>
    <w:tmpl w:val="651A21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1000F"/>
    <w:multiLevelType w:val="hybridMultilevel"/>
    <w:tmpl w:val="E5D6DC68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81B2A"/>
    <w:multiLevelType w:val="hybridMultilevel"/>
    <w:tmpl w:val="E372324C"/>
    <w:lvl w:ilvl="0" w:tplc="147C22B8">
      <w:start w:val="1"/>
      <w:numFmt w:val="decimal"/>
      <w:pStyle w:val="numberedlist"/>
      <w:lvlText w:val="%1."/>
      <w:lvlJc w:val="left"/>
      <w:pPr>
        <w:ind w:left="16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A1286"/>
    <w:multiLevelType w:val="hybridMultilevel"/>
    <w:tmpl w:val="F7087E06"/>
    <w:lvl w:ilvl="0" w:tplc="4E767562">
      <w:start w:val="1"/>
      <w:numFmt w:val="decimal"/>
      <w:pStyle w:val="Chart-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51EC4"/>
    <w:multiLevelType w:val="hybridMultilevel"/>
    <w:tmpl w:val="1E20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52D8C"/>
    <w:multiLevelType w:val="hybridMultilevel"/>
    <w:tmpl w:val="FCE4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D798D"/>
    <w:multiLevelType w:val="hybridMultilevel"/>
    <w:tmpl w:val="C9E4B9E4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2"/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46158"/>
    <w:rsid w:val="000B7A6E"/>
    <w:rsid w:val="00170A76"/>
    <w:rsid w:val="00187FB3"/>
    <w:rsid w:val="00210EF3"/>
    <w:rsid w:val="002635C9"/>
    <w:rsid w:val="003C0E5D"/>
    <w:rsid w:val="00425EFC"/>
    <w:rsid w:val="004807F0"/>
    <w:rsid w:val="00481F5A"/>
    <w:rsid w:val="00596E27"/>
    <w:rsid w:val="0064221E"/>
    <w:rsid w:val="00653A5F"/>
    <w:rsid w:val="006C4420"/>
    <w:rsid w:val="007220D3"/>
    <w:rsid w:val="007C7C2E"/>
    <w:rsid w:val="0080120F"/>
    <w:rsid w:val="008F28D1"/>
    <w:rsid w:val="009F4BC7"/>
    <w:rsid w:val="00A74751"/>
    <w:rsid w:val="00AF6860"/>
    <w:rsid w:val="00CB56D7"/>
    <w:rsid w:val="00D07680"/>
    <w:rsid w:val="00D2613D"/>
    <w:rsid w:val="00EE61E5"/>
    <w:rsid w:val="00F4615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9F4BC7"/>
    <w:pPr>
      <w:spacing w:after="160" w:line="320" w:lineRule="exact"/>
    </w:pPr>
    <w:rPr>
      <w:rFonts w:ascii="Arial" w:hAnsi="Arial"/>
      <w:sz w:val="23"/>
    </w:rPr>
  </w:style>
  <w:style w:type="paragraph" w:styleId="Heading1">
    <w:name w:val="heading 1"/>
    <w:basedOn w:val="Normal"/>
    <w:next w:val="Normal"/>
    <w:link w:val="Heading1Char"/>
    <w:rsid w:val="007C7C2E"/>
    <w:pPr>
      <w:keepNext/>
      <w:keepLines/>
      <w:spacing w:before="360" w:after="120" w:line="480" w:lineRule="exact"/>
      <w:outlineLvl w:val="0"/>
    </w:pPr>
    <w:rPr>
      <w:rFonts w:eastAsiaTheme="majorEastAsia" w:cstheme="majorBidi"/>
      <w:b/>
      <w:bCs/>
      <w:color w:val="636463"/>
      <w:sz w:val="44"/>
      <w:szCs w:val="32"/>
    </w:rPr>
  </w:style>
  <w:style w:type="paragraph" w:styleId="Heading2">
    <w:name w:val="heading 2"/>
    <w:basedOn w:val="Normal"/>
    <w:next w:val="Normal"/>
    <w:link w:val="Heading2Char"/>
    <w:rsid w:val="007C7C2E"/>
    <w:pPr>
      <w:keepNext/>
      <w:keepLines/>
      <w:spacing w:before="120" w:line="360" w:lineRule="exact"/>
      <w:outlineLvl w:val="1"/>
    </w:pPr>
    <w:rPr>
      <w:rFonts w:eastAsiaTheme="majorEastAsia" w:cstheme="majorBidi"/>
      <w:bCs/>
      <w:color w:val="605C22"/>
      <w:sz w:val="36"/>
      <w:szCs w:val="26"/>
    </w:rPr>
  </w:style>
  <w:style w:type="paragraph" w:styleId="Heading3">
    <w:name w:val="heading 3"/>
    <w:basedOn w:val="Normal"/>
    <w:next w:val="Normal"/>
    <w:link w:val="Heading3Char"/>
    <w:rsid w:val="00481F5A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595959" w:themeColor="text1" w:themeTint="A6"/>
      <w:sz w:val="2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481F5A"/>
    <w:pPr>
      <w:spacing w:before="240" w:after="120" w:line="300" w:lineRule="exact"/>
      <w:outlineLvl w:val="3"/>
    </w:pPr>
    <w:rPr>
      <w:b/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rsid w:val="00481F5A"/>
    <w:pPr>
      <w:keepNext/>
      <w:keepLines/>
      <w:spacing w:before="200" w:after="120"/>
      <w:outlineLvl w:val="4"/>
    </w:pPr>
    <w:rPr>
      <w:rFonts w:eastAsiaTheme="majorEastAsia" w:cstheme="majorBidi"/>
      <w:color w:val="808080" w:themeColor="background1" w:themeShade="80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etteredlist-indented">
    <w:name w:val="lettered list-indented"/>
    <w:basedOn w:val="Normal"/>
    <w:qFormat/>
    <w:rsid w:val="00CF7078"/>
    <w:pPr>
      <w:autoSpaceDE w:val="0"/>
      <w:autoSpaceDN w:val="0"/>
      <w:adjustRightInd w:val="0"/>
      <w:ind w:left="360" w:hanging="270"/>
      <w:jc w:val="both"/>
    </w:pPr>
    <w:rPr>
      <w:rFonts w:cs="Arial"/>
    </w:rPr>
  </w:style>
  <w:style w:type="paragraph" w:customStyle="1" w:styleId="LengthofTime-Cover">
    <w:name w:val="Length of Time - Cover"/>
    <w:basedOn w:val="Normal"/>
    <w:qFormat/>
    <w:rsid w:val="005F4CBC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oldMT" w:hAnsi="Arial-BoldMT" w:cs="Arial-BoldMT"/>
      <w:b/>
      <w:bCs/>
      <w:color w:val="000000"/>
    </w:rPr>
  </w:style>
  <w:style w:type="paragraph" w:customStyle="1" w:styleId="Chart-NumberedList">
    <w:name w:val="Chart - Numbered List"/>
    <w:basedOn w:val="ListParagraph"/>
    <w:qFormat/>
    <w:rsid w:val="005F4CBC"/>
    <w:pPr>
      <w:widowControl w:val="0"/>
      <w:numPr>
        <w:numId w:val="1"/>
      </w:numPr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ascii="ArialMT" w:hAnsi="ArialMT" w:cs="ArialMT"/>
      <w:color w:val="000000"/>
      <w:szCs w:val="23"/>
    </w:rPr>
  </w:style>
  <w:style w:type="paragraph" w:styleId="ListParagraph">
    <w:name w:val="List Paragraph"/>
    <w:basedOn w:val="Normal"/>
    <w:uiPriority w:val="34"/>
    <w:qFormat/>
    <w:rsid w:val="005F4CB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481F5A"/>
    <w:rPr>
      <w:rFonts w:ascii="Arial" w:eastAsiaTheme="majorEastAsia" w:hAnsi="Arial" w:cstheme="majorBidi"/>
      <w:color w:val="808080" w:themeColor="background1" w:themeShade="80"/>
    </w:rPr>
  </w:style>
  <w:style w:type="paragraph" w:customStyle="1" w:styleId="Emphasis-Red">
    <w:name w:val="Emphasis-Red"/>
    <w:basedOn w:val="Heading4"/>
    <w:qFormat/>
    <w:rsid w:val="005F4CBC"/>
    <w:rPr>
      <w:rFonts w:ascii="Century Gothic" w:hAnsi="Century Gothic"/>
      <w:b w:val="0"/>
      <w:i w:val="0"/>
      <w:color w:val="8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1F5A"/>
    <w:rPr>
      <w:rFonts w:ascii="Arial" w:eastAsiaTheme="majorEastAsia" w:hAnsi="Arial" w:cstheme="majorBidi"/>
      <w:b/>
      <w:bCs/>
      <w:i/>
      <w:szCs w:val="26"/>
    </w:rPr>
  </w:style>
  <w:style w:type="paragraph" w:customStyle="1" w:styleId="numberedlist">
    <w:name w:val="numbered list"/>
    <w:basedOn w:val="Normal"/>
    <w:uiPriority w:val="99"/>
    <w:rsid w:val="00596E27"/>
    <w:pPr>
      <w:widowControl w:val="0"/>
      <w:numPr>
        <w:numId w:val="2"/>
      </w:numPr>
      <w:tabs>
        <w:tab w:val="left" w:pos="450"/>
      </w:tabs>
      <w:suppressAutoHyphens/>
      <w:autoSpaceDE w:val="0"/>
      <w:autoSpaceDN w:val="0"/>
      <w:adjustRightInd w:val="0"/>
      <w:spacing w:after="43" w:line="320" w:lineRule="atLeast"/>
      <w:ind w:left="360" w:hanging="180"/>
      <w:textAlignment w:val="center"/>
    </w:pPr>
    <w:rPr>
      <w:rFonts w:ascii="ArialMT" w:hAnsi="ArialMT" w:cs="ArialMT"/>
      <w:color w:val="000000"/>
      <w:szCs w:val="23"/>
    </w:rPr>
  </w:style>
  <w:style w:type="character" w:customStyle="1" w:styleId="Heading2Char">
    <w:name w:val="Heading 2 Char"/>
    <w:basedOn w:val="DefaultParagraphFont"/>
    <w:link w:val="Heading2"/>
    <w:rsid w:val="007C7C2E"/>
    <w:rPr>
      <w:rFonts w:ascii="Arial" w:eastAsiaTheme="majorEastAsia" w:hAnsi="Arial" w:cstheme="majorBidi"/>
      <w:bCs/>
      <w:color w:val="605C22"/>
      <w:sz w:val="3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F46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158"/>
  </w:style>
  <w:style w:type="paragraph" w:styleId="Footer">
    <w:name w:val="footer"/>
    <w:basedOn w:val="Normal"/>
    <w:link w:val="Foot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58"/>
  </w:style>
  <w:style w:type="paragraph" w:customStyle="1" w:styleId="Heading-TitleofDocument">
    <w:name w:val="Heading - Title of Document"/>
    <w:basedOn w:val="Normal"/>
    <w:qFormat/>
    <w:rsid w:val="00187FB3"/>
    <w:pPr>
      <w:spacing w:before="240" w:after="120"/>
    </w:pPr>
    <w:rPr>
      <w:color w:val="636463"/>
      <w:sz w:val="44"/>
    </w:rPr>
  </w:style>
  <w:style w:type="paragraph" w:customStyle="1" w:styleId="Heading-SubtitleLine">
    <w:name w:val="Heading - Subtitle Line"/>
    <w:basedOn w:val="Heading-TitleofDocument"/>
    <w:qFormat/>
    <w:rsid w:val="00A74751"/>
    <w:pPr>
      <w:spacing w:before="0"/>
    </w:pPr>
    <w:rPr>
      <w:i/>
      <w:color w:val="736F26"/>
      <w:sz w:val="32"/>
    </w:rPr>
  </w:style>
  <w:style w:type="character" w:customStyle="1" w:styleId="Heading1Char">
    <w:name w:val="Heading 1 Char"/>
    <w:basedOn w:val="DefaultParagraphFont"/>
    <w:link w:val="Heading1"/>
    <w:rsid w:val="007C7C2E"/>
    <w:rPr>
      <w:rFonts w:ascii="Arial" w:eastAsiaTheme="majorEastAsia" w:hAnsi="Arial" w:cstheme="majorBidi"/>
      <w:b/>
      <w:bCs/>
      <w:color w:val="636463"/>
      <w:sz w:val="44"/>
      <w:szCs w:val="32"/>
    </w:rPr>
  </w:style>
  <w:style w:type="character" w:customStyle="1" w:styleId="Heading3Char">
    <w:name w:val="Heading 3 Char"/>
    <w:basedOn w:val="DefaultParagraphFont"/>
    <w:link w:val="Heading3"/>
    <w:rsid w:val="00481F5A"/>
    <w:rPr>
      <w:rFonts w:ascii="Arial" w:eastAsiaTheme="majorEastAsia" w:hAnsi="Arial" w:cstheme="majorBidi"/>
      <w:b/>
      <w:bCs/>
      <w:color w:val="595959" w:themeColor="text1" w:themeTint="A6"/>
      <w:sz w:val="26"/>
    </w:rPr>
  </w:style>
  <w:style w:type="paragraph" w:customStyle="1" w:styleId="BulletPoints">
    <w:name w:val="Bullet Points"/>
    <w:basedOn w:val="numberedlist"/>
    <w:qFormat/>
    <w:rsid w:val="00481F5A"/>
    <w:pPr>
      <w:numPr>
        <w:numId w:val="3"/>
      </w:numPr>
      <w:spacing w:after="40"/>
      <w:ind w:left="446"/>
    </w:pPr>
    <w:rPr>
      <w:rFonts w:ascii="Arial" w:hAnsi="Arial"/>
    </w:rPr>
  </w:style>
  <w:style w:type="character" w:styleId="PageNumber">
    <w:name w:val="page number"/>
    <w:basedOn w:val="DefaultParagraphFont"/>
    <w:rsid w:val="00596E27"/>
  </w:style>
  <w:style w:type="paragraph" w:styleId="BalloonText">
    <w:name w:val="Balloon Text"/>
    <w:basedOn w:val="Normal"/>
    <w:link w:val="BalloonTextChar"/>
    <w:uiPriority w:val="99"/>
    <w:unhideWhenUsed/>
    <w:rsid w:val="00AF6860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6860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Macintosh Word</Application>
  <DocSecurity>0</DocSecurity>
  <Lines>12</Lines>
  <Paragraphs>2</Paragraphs>
  <ScaleCrop>false</ScaleCrop>
  <Company>Blindside Creative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Barchyn</dc:creator>
  <cp:keywords/>
  <cp:lastModifiedBy>Sarah Barchyn</cp:lastModifiedBy>
  <cp:revision>3</cp:revision>
  <dcterms:created xsi:type="dcterms:W3CDTF">2015-01-05T21:43:00Z</dcterms:created>
  <dcterms:modified xsi:type="dcterms:W3CDTF">2015-01-05T22:01:00Z</dcterms:modified>
</cp:coreProperties>
</file>